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2C48129" w:rsidR="00380802" w:rsidRPr="00F039D4" w:rsidRDefault="00380802" w:rsidP="00F039D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BE52D9" w:rsidRPr="007A2B4F" w14:paraId="71A362C3" w14:textId="77777777" w:rsidTr="004B2932">
        <w:tc>
          <w:tcPr>
            <w:tcW w:w="421" w:type="dxa"/>
          </w:tcPr>
          <w:p w14:paraId="2D09A99D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4471225D" w14:textId="077524F0" w:rsidR="00BE52D9" w:rsidRPr="00F039D4" w:rsidRDefault="00BE52D9" w:rsidP="00BE52D9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bookmarkStart w:id="0" w:name="OLE_LINK1"/>
            <w:bookmarkStart w:id="1" w:name="OLE_LINK2"/>
            <w:r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>G</w:t>
            </w:r>
            <w:r w:rsidR="00F039D4"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>roupe</w:t>
            </w:r>
            <w:r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P</w:t>
            </w:r>
            <w:r w:rsidR="00F039D4"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>ascal</w:t>
            </w:r>
            <w:r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C</w:t>
            </w:r>
            <w:r w:rsidR="00F039D4"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>arrier</w:t>
            </w:r>
            <w:r w:rsidRPr="00F039D4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(GPC Logistics) :</w:t>
            </w:r>
          </w:p>
          <w:p w14:paraId="43401C48" w14:textId="77777777" w:rsidR="00BE52D9" w:rsidRDefault="00BE52D9" w:rsidP="00BE52D9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FEIDT Transports et Logistique (67 - Molsheim)</w:t>
            </w:r>
          </w:p>
          <w:bookmarkEnd w:id="0"/>
          <w:bookmarkEnd w:id="1"/>
          <w:p w14:paraId="66D0C1B0" w14:textId="0D89CF79" w:rsidR="00BE52D9" w:rsidRPr="00BE52D9" w:rsidRDefault="00BE52D9" w:rsidP="00BE52D9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E52D9">
              <w:rPr>
                <w:rFonts w:cs="Calibri"/>
                <w:color w:val="000000"/>
                <w:sz w:val="18"/>
                <w:szCs w:val="18"/>
              </w:rPr>
              <w:t>GPC Logistic et Overseas (Ex-</w:t>
            </w:r>
            <w:proofErr w:type="spellStart"/>
            <w:r w:rsidRPr="00BE52D9">
              <w:rPr>
                <w:rFonts w:cs="Calibri"/>
                <w:color w:val="000000"/>
                <w:sz w:val="18"/>
                <w:szCs w:val="18"/>
              </w:rPr>
              <w:t>Stralog</w:t>
            </w:r>
            <w:proofErr w:type="spellEnd"/>
            <w:r w:rsidRPr="00BE52D9">
              <w:rPr>
                <w:rFonts w:cs="Calibri"/>
                <w:color w:val="000000"/>
                <w:sz w:val="18"/>
                <w:szCs w:val="18"/>
              </w:rPr>
              <w:t>) (Logistique : 10 Troyes ; Maritime : 76 Le Havre ; Aérien 95 Roissy CDG)</w:t>
            </w:r>
          </w:p>
        </w:tc>
      </w:tr>
      <w:tr w:rsidR="00BE52D9" w:rsidRPr="007A2B4F" w14:paraId="040BA6FD" w14:textId="77777777" w:rsidTr="004B2932">
        <w:tc>
          <w:tcPr>
            <w:tcW w:w="421" w:type="dxa"/>
          </w:tcPr>
          <w:p w14:paraId="2410CD46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78F1A2AE" w14:textId="77777777" w:rsidR="00BE52D9" w:rsidRDefault="00BE52D9" w:rsidP="00BE52D9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GROUPE PASCAL CARRIER (GPC Logistics) : 2001.</w:t>
            </w:r>
          </w:p>
          <w:p w14:paraId="68FAEF49" w14:textId="77777777" w:rsidR="00BE52D9" w:rsidRDefault="00BE52D9" w:rsidP="00BE52D9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FEIDT Transports et Logistique : 1956,</w:t>
            </w:r>
          </w:p>
          <w:p w14:paraId="13E645AD" w14:textId="7DBAA9F1" w:rsidR="00BE52D9" w:rsidRPr="00BE52D9" w:rsidRDefault="00BE52D9" w:rsidP="00BE52D9">
            <w:pPr>
              <w:pStyle w:val="Paragraphedeliste"/>
              <w:numPr>
                <w:ilvl w:val="0"/>
                <w:numId w:val="10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E52D9">
              <w:rPr>
                <w:rFonts w:cs="Calibri"/>
                <w:color w:val="000000"/>
                <w:sz w:val="18"/>
                <w:szCs w:val="18"/>
              </w:rPr>
              <w:t>STRALOG : 1992 devenue GPC Logistic et Overseas suite scission au 01/01/2019</w:t>
            </w:r>
          </w:p>
        </w:tc>
      </w:tr>
      <w:tr w:rsidR="00BE52D9" w:rsidRPr="007A2B4F" w14:paraId="2B645F8A" w14:textId="77777777" w:rsidTr="004B2932">
        <w:tc>
          <w:tcPr>
            <w:tcW w:w="421" w:type="dxa"/>
          </w:tcPr>
          <w:p w14:paraId="4E11E0AC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FDEC690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Pascal CARRIER</w:t>
            </w:r>
          </w:p>
        </w:tc>
      </w:tr>
      <w:tr w:rsidR="00BE52D9" w:rsidRPr="007A2B4F" w14:paraId="67CA71AC" w14:textId="77777777" w:rsidTr="004B2932">
        <w:tc>
          <w:tcPr>
            <w:tcW w:w="421" w:type="dxa"/>
          </w:tcPr>
          <w:p w14:paraId="44B201C1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B88D225" w:rsidR="00BE52D9" w:rsidRPr="00EE612C" w:rsidRDefault="00BE52D9" w:rsidP="00BE52D9">
            <w:pPr>
              <w:tabs>
                <w:tab w:val="left" w:pos="1305"/>
              </w:tabs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Groupe Pascal CARRIER 3, rue du Gibier F-67120 MOLSHEIM</w:t>
            </w:r>
          </w:p>
        </w:tc>
      </w:tr>
      <w:tr w:rsidR="00BE52D9" w:rsidRPr="007A2B4F" w14:paraId="48278407" w14:textId="77777777" w:rsidTr="004B2932">
        <w:tc>
          <w:tcPr>
            <w:tcW w:w="421" w:type="dxa"/>
          </w:tcPr>
          <w:p w14:paraId="5C77B856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5F875663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Pascal et Michaël CARRIER</w:t>
            </w:r>
          </w:p>
        </w:tc>
      </w:tr>
      <w:tr w:rsidR="00BE52D9" w:rsidRPr="007A2B4F" w14:paraId="6CBE4DE9" w14:textId="77777777" w:rsidTr="004B2932">
        <w:tc>
          <w:tcPr>
            <w:tcW w:w="421" w:type="dxa"/>
          </w:tcPr>
          <w:p w14:paraId="2F00DFB4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2761D916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</w:t>
            </w:r>
          </w:p>
        </w:tc>
      </w:tr>
      <w:tr w:rsidR="00BE52D9" w:rsidRPr="007A2B4F" w14:paraId="5B98BBC6" w14:textId="77777777" w:rsidTr="004B2932">
        <w:tc>
          <w:tcPr>
            <w:tcW w:w="421" w:type="dxa"/>
          </w:tcPr>
          <w:p w14:paraId="5BBFC1E7" w14:textId="77777777" w:rsidR="00BE52D9" w:rsidRPr="003B3B28" w:rsidRDefault="00BE52D9" w:rsidP="00BE52D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BE52D9" w:rsidRPr="00EE612C" w:rsidRDefault="00BE52D9" w:rsidP="00BE52D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BE52D9" w:rsidRPr="00EE612C" w:rsidRDefault="00BE52D9" w:rsidP="00BE52D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BE52D9" w:rsidRPr="00EE612C" w:rsidRDefault="00BE52D9" w:rsidP="00BE52D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E52D9" w:rsidRDefault="00BE52D9" w:rsidP="00BE52D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BE52D9" w:rsidRPr="00EE612C" w:rsidRDefault="00BE52D9" w:rsidP="00BE52D9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BE52D9" w:rsidRPr="00EE612C" w:rsidRDefault="00BE52D9" w:rsidP="00BE52D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948C321" w14:textId="77777777" w:rsidR="00BE52D9" w:rsidRPr="00EE612C" w:rsidRDefault="00BE52D9" w:rsidP="00BE52D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7278B8" w14:textId="77777777" w:rsidR="00BE52D9" w:rsidRDefault="00BE52D9" w:rsidP="00BE52D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Non</w:t>
            </w:r>
          </w:p>
          <w:p w14:paraId="1D8DF95F" w14:textId="77777777" w:rsidR="00BE52D9" w:rsidRDefault="00BE52D9" w:rsidP="00BE52D9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Non</w:t>
            </w:r>
          </w:p>
          <w:p w14:paraId="6AA472C6" w14:textId="77777777" w:rsidR="00BE52D9" w:rsidRDefault="00BE52D9" w:rsidP="00BE52D9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</w:t>
            </w:r>
          </w:p>
          <w:p w14:paraId="41D3F7C9" w14:textId="77777777" w:rsidR="00BE52D9" w:rsidRDefault="00BE52D9" w:rsidP="00BE52D9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Oui : </w:t>
            </w:r>
          </w:p>
          <w:p w14:paraId="7BD5BC66" w14:textId="77777777" w:rsidR="00BE52D9" w:rsidRDefault="00BE52D9" w:rsidP="00BE52D9">
            <w:pPr>
              <w:ind w:left="72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Grand Est : Alsace et Champagne Ardennes </w:t>
            </w:r>
          </w:p>
          <w:p w14:paraId="4FED3F0D" w14:textId="77777777" w:rsidR="00BE52D9" w:rsidRPr="00EE612C" w:rsidRDefault="00BE52D9" w:rsidP="00BE52D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635626AD" w14:textId="77777777" w:rsidTr="004B2932">
        <w:tc>
          <w:tcPr>
            <w:tcW w:w="421" w:type="dxa"/>
          </w:tcPr>
          <w:p w14:paraId="0D6883E8" w14:textId="77777777" w:rsidR="00BE52D9" w:rsidRPr="003B3B28" w:rsidRDefault="00BE52D9" w:rsidP="00BE52D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B95B5F0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3387">
              <w:rPr>
                <w:rFonts w:cs="Calibri"/>
                <w:sz w:val="16"/>
                <w:szCs w:val="16"/>
              </w:rPr>
              <w:t>Monde :  13 Millions d'€ ( - 9 % par rapport à 2022).</w:t>
            </w:r>
          </w:p>
          <w:p w14:paraId="2971910E" w14:textId="77777777" w:rsidR="00BE52D9" w:rsidRPr="00BE3387" w:rsidRDefault="00BE52D9" w:rsidP="00BE52D9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BE3387">
              <w:rPr>
                <w:rFonts w:cs="Calibri"/>
                <w:sz w:val="16"/>
                <w:szCs w:val="16"/>
              </w:rPr>
              <w:t>Dont France :  9,2 Millions d'€ ( + 13 % par rapport à 2022).</w:t>
            </w:r>
          </w:p>
          <w:p w14:paraId="04D689E6" w14:textId="77777777" w:rsidR="00BE52D9" w:rsidRPr="00BE3387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031D8C8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0B4D454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3387">
              <w:rPr>
                <w:rFonts w:cs="Calibri"/>
                <w:sz w:val="16"/>
                <w:szCs w:val="16"/>
              </w:rPr>
              <w:t>Monde :   6,2 Millions d'€ ( - 9 % par rapport à 2022).</w:t>
            </w:r>
          </w:p>
          <w:p w14:paraId="24427029" w14:textId="77777777" w:rsidR="00BE52D9" w:rsidRPr="003C3FAC" w:rsidRDefault="00BE52D9" w:rsidP="00BE52D9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BE3387">
              <w:rPr>
                <w:rFonts w:cs="Calibri"/>
                <w:sz w:val="16"/>
                <w:szCs w:val="16"/>
              </w:rPr>
              <w:t>Dont France :  6.2 Millions d'€ ( - 9  % par rapport à 2022).</w:t>
            </w:r>
          </w:p>
          <w:p w14:paraId="23D59FFA" w14:textId="77777777" w:rsidR="00BE52D9" w:rsidRPr="003C3FA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55E1EA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7CEA7463" w14:textId="77777777" w:rsidTr="004B2932">
        <w:tc>
          <w:tcPr>
            <w:tcW w:w="421" w:type="dxa"/>
          </w:tcPr>
          <w:p w14:paraId="0A6906AE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BE52D9" w:rsidRPr="00EE612C" w:rsidRDefault="00BE52D9" w:rsidP="00BE52D9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EE75824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C1C18A7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7421A932" w14:textId="77777777" w:rsidTr="004B2932">
        <w:tc>
          <w:tcPr>
            <w:tcW w:w="421" w:type="dxa"/>
          </w:tcPr>
          <w:p w14:paraId="4980033C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BE52D9" w:rsidRPr="0081102F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DBB3922" w14:textId="2A06955B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d’un nouveau système informatique de logistique et transport et d’un nouveau système d’informatique embarquée pour la flotte de véhicules.</w:t>
            </w:r>
          </w:p>
          <w:p w14:paraId="5476FF01" w14:textId="6C21765E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 site logistique de 10.000 m².</w:t>
            </w:r>
          </w:p>
        </w:tc>
      </w:tr>
      <w:tr w:rsidR="00BE52D9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BE52D9" w:rsidRPr="003B3B28" w:rsidRDefault="00BE52D9" w:rsidP="00BE52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BE52D9" w:rsidRPr="0095086C" w:rsidRDefault="00BE52D9" w:rsidP="00BE52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E52D9" w:rsidRPr="007A2B4F" w14:paraId="35C22C55" w14:textId="77777777" w:rsidTr="004B2932">
        <w:tc>
          <w:tcPr>
            <w:tcW w:w="421" w:type="dxa"/>
          </w:tcPr>
          <w:p w14:paraId="47C49974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45E203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48.000 m²</w:t>
            </w:r>
          </w:p>
        </w:tc>
      </w:tr>
      <w:tr w:rsidR="00BE52D9" w:rsidRPr="007A2B4F" w14:paraId="4E6E3B6D" w14:textId="77777777" w:rsidTr="004B2932">
        <w:tc>
          <w:tcPr>
            <w:tcW w:w="421" w:type="dxa"/>
          </w:tcPr>
          <w:p w14:paraId="752B9842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E52D9" w:rsidRPr="00EE612C" w:rsidRDefault="00BE52D9" w:rsidP="00BE52D9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01B3F145" w:rsidR="00BE52D9" w:rsidRDefault="002F283B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6F3B930B" w14:textId="47C53168" w:rsidR="002F283B" w:rsidRDefault="002F283B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Troyes (Aube) et Molsheim (Alsace)</w:t>
            </w:r>
          </w:p>
          <w:p w14:paraId="3517002B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09353DF6" w14:textId="77777777" w:rsidTr="004B2932">
        <w:tc>
          <w:tcPr>
            <w:tcW w:w="421" w:type="dxa"/>
          </w:tcPr>
          <w:p w14:paraId="75EA9B36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2101A82F" w:rsidR="00BE52D9" w:rsidRDefault="002F283B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E52D9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3C393512" w14:textId="77777777" w:rsidTr="004B2932">
        <w:tc>
          <w:tcPr>
            <w:tcW w:w="421" w:type="dxa"/>
          </w:tcPr>
          <w:p w14:paraId="5A96CC20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2C29042A" w14:textId="77777777" w:rsidTr="004B2932">
        <w:tc>
          <w:tcPr>
            <w:tcW w:w="421" w:type="dxa"/>
          </w:tcPr>
          <w:p w14:paraId="79B5C8E1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Boissons</w:t>
            </w:r>
          </w:p>
          <w:p w14:paraId="793C8C30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E52D9" w:rsidRPr="00EE612C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E52D9" w:rsidRPr="00EA2239" w:rsidRDefault="00BE52D9" w:rsidP="00BE52D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F393A2F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179D7AA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Agro-alimentaire :                   33  </w:t>
            </w:r>
            <w:r w:rsidRPr="00BE3387">
              <w:rPr>
                <w:rFonts w:cs="Calibri"/>
                <w:b/>
                <w:sz w:val="18"/>
                <w:szCs w:val="18"/>
              </w:rPr>
              <w:t>%</w:t>
            </w:r>
          </w:p>
          <w:p w14:paraId="6A53969B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3C5B045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208197C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Industrie (automobile…) :        10 </w:t>
            </w:r>
            <w:r w:rsidRPr="00BE3387">
              <w:rPr>
                <w:rFonts w:cs="Calibri"/>
                <w:b/>
                <w:sz w:val="18"/>
                <w:szCs w:val="18"/>
              </w:rPr>
              <w:t>%</w:t>
            </w:r>
          </w:p>
          <w:p w14:paraId="3BC6A2C2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E5EB7EE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2C2FBEE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D47A477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E-commerce / VAD                      9 </w:t>
            </w:r>
            <w:r w:rsidRPr="00BE3387">
              <w:rPr>
                <w:rFonts w:cs="Calibri"/>
                <w:b/>
                <w:sz w:val="18"/>
                <w:szCs w:val="18"/>
              </w:rPr>
              <w:t>%</w:t>
            </w:r>
          </w:p>
          <w:p w14:paraId="307D3C41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F7D46FB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418DBF6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Dont Température dirigée : Agro       </w:t>
            </w:r>
            <w:r>
              <w:rPr>
                <w:rFonts w:cs="Calibri"/>
                <w:sz w:val="18"/>
                <w:szCs w:val="18"/>
              </w:rPr>
              <w:t>33</w:t>
            </w:r>
            <w:r w:rsidRPr="00BE3387">
              <w:rPr>
                <w:rFonts w:cs="Calibri"/>
                <w:sz w:val="18"/>
                <w:szCs w:val="18"/>
              </w:rPr>
              <w:t xml:space="preserve"> %</w:t>
            </w:r>
          </w:p>
          <w:p w14:paraId="18BB1881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CA7BFD0" w14:textId="77777777" w:rsidR="00BE52D9" w:rsidRPr="00BE3387" w:rsidRDefault="00BE52D9" w:rsidP="00BE52D9">
            <w:pPr>
              <w:pStyle w:val="Paragraphedeliste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</w:p>
          <w:p w14:paraId="2A767C2F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E86E6F3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3856C3E1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3A57324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D3F1534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81D3FBC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522F2F4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8CF4471" w14:textId="77777777" w:rsidR="00BE52D9" w:rsidRPr="00BE3387" w:rsidRDefault="00BE52D9" w:rsidP="00BE52D9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Vins et spiritueux :                      </w:t>
            </w:r>
            <w:r>
              <w:rPr>
                <w:rFonts w:cs="Calibri"/>
                <w:sz w:val="18"/>
                <w:szCs w:val="18"/>
              </w:rPr>
              <w:t>29</w:t>
            </w:r>
            <w:r w:rsidRPr="00BE3387">
              <w:rPr>
                <w:rFonts w:cs="Calibri"/>
                <w:sz w:val="18"/>
                <w:szCs w:val="18"/>
              </w:rPr>
              <w:t xml:space="preserve"> </w:t>
            </w:r>
            <w:r w:rsidRPr="00BE3387">
              <w:rPr>
                <w:rFonts w:cs="Calibri"/>
                <w:b/>
                <w:sz w:val="18"/>
                <w:szCs w:val="18"/>
              </w:rPr>
              <w:t>%</w:t>
            </w:r>
          </w:p>
          <w:p w14:paraId="7281A007" w14:textId="77777777" w:rsidR="00BE52D9" w:rsidRPr="00BE3387" w:rsidRDefault="00BE52D9" w:rsidP="00BE52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D41B0D1" w14:textId="71E52BD8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E3387">
              <w:rPr>
                <w:rFonts w:cs="Calibri"/>
                <w:sz w:val="18"/>
                <w:szCs w:val="18"/>
              </w:rPr>
              <w:t xml:space="preserve">Divers :                                             </w:t>
            </w:r>
            <w:r>
              <w:rPr>
                <w:rFonts w:cs="Calibri"/>
                <w:sz w:val="18"/>
                <w:szCs w:val="18"/>
              </w:rPr>
              <w:t>20</w:t>
            </w:r>
            <w:r w:rsidRPr="00BE3387">
              <w:rPr>
                <w:rFonts w:cs="Calibri"/>
                <w:sz w:val="18"/>
                <w:szCs w:val="18"/>
              </w:rPr>
              <w:t xml:space="preserve"> %</w:t>
            </w:r>
          </w:p>
        </w:tc>
      </w:tr>
      <w:tr w:rsidR="00BE52D9" w:rsidRPr="007A2B4F" w14:paraId="7D3245ED" w14:textId="77777777" w:rsidTr="004B2932">
        <w:tc>
          <w:tcPr>
            <w:tcW w:w="421" w:type="dxa"/>
          </w:tcPr>
          <w:p w14:paraId="3C91889D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4AFCA21" w14:textId="77777777" w:rsidR="002F283B" w:rsidRPr="008D0A7F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D0A7F">
              <w:rPr>
                <w:rFonts w:cs="Calibri"/>
                <w:color w:val="000000"/>
                <w:sz w:val="18"/>
                <w:szCs w:val="18"/>
              </w:rPr>
              <w:t>Agro-alimentaire,</w:t>
            </w:r>
          </w:p>
          <w:p w14:paraId="66E9FFE5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D0A7F">
              <w:rPr>
                <w:rFonts w:cs="Calibri"/>
                <w:color w:val="000000"/>
                <w:sz w:val="18"/>
                <w:szCs w:val="18"/>
              </w:rPr>
              <w:t xml:space="preserve">Vins et Spiritueux, </w:t>
            </w:r>
          </w:p>
          <w:p w14:paraId="4AA6D47B" w14:textId="4E187D5A" w:rsidR="00BE52D9" w:rsidRPr="002F283B" w:rsidRDefault="002F283B" w:rsidP="00BE52D9">
            <w:pPr>
              <w:spacing w:after="0"/>
              <w:contextualSpacing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Matériel médical.</w:t>
            </w:r>
          </w:p>
        </w:tc>
      </w:tr>
      <w:tr w:rsidR="00BE52D9" w:rsidRPr="007A2B4F" w14:paraId="0BA7027B" w14:textId="77777777" w:rsidTr="004B2932">
        <w:tc>
          <w:tcPr>
            <w:tcW w:w="421" w:type="dxa"/>
          </w:tcPr>
          <w:p w14:paraId="0CB18DBC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BE52D9" w:rsidRPr="000F4812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05B0ACFC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Ferrero</w:t>
            </w:r>
            <w:r w:rsidRPr="00EE5058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65E8F232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Auchan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Retail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34A06046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Wepa</w:t>
            </w:r>
            <w:proofErr w:type="spellEnd"/>
          </w:p>
          <w:p w14:paraId="079A3DCB" w14:textId="77777777" w:rsidR="002F283B" w:rsidRPr="00EE5058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Hutschinson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4341387D" w14:textId="77777777" w:rsidR="002F283B" w:rsidRPr="00EE5058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Ledvance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Groupe Osram Siemens.</w:t>
            </w:r>
          </w:p>
          <w:p w14:paraId="61A4D5B2" w14:textId="3E1BD7C1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E52D9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BE52D9" w:rsidRPr="003B3B28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BE52D9" w:rsidRPr="00EE612C" w:rsidRDefault="00BE52D9" w:rsidP="00BE52D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04B300D" w:rsidR="00BE52D9" w:rsidRPr="00EE612C" w:rsidRDefault="002F283B" w:rsidP="00BE52D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Promeco</w:t>
            </w:r>
            <w:proofErr w:type="spellEnd"/>
            <w:r w:rsidR="00906B6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="005179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Mixo</w:t>
            </w:r>
            <w:proofErr w:type="spellEnd"/>
            <w:r w:rsidR="005179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Spirit, Compagnie française des grands vins, Wing Seng…</w:t>
            </w:r>
          </w:p>
        </w:tc>
      </w:tr>
      <w:tr w:rsidR="00BE52D9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BE52D9" w:rsidRPr="003B3B28" w:rsidRDefault="00BE52D9" w:rsidP="00BE52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BE52D9" w:rsidRPr="0095086C" w:rsidRDefault="00BE52D9" w:rsidP="00BE52D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F283B" w:rsidRPr="007A2B4F" w14:paraId="4B865452" w14:textId="77777777" w:rsidTr="004B2932">
        <w:tc>
          <w:tcPr>
            <w:tcW w:w="421" w:type="dxa"/>
          </w:tcPr>
          <w:p w14:paraId="260B1EF1" w14:textId="77777777" w:rsidR="002F283B" w:rsidRPr="003B3B28" w:rsidRDefault="002F283B" w:rsidP="002F283B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2F283B" w:rsidRPr="00EE612C" w:rsidRDefault="002F283B" w:rsidP="002F283B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2F283B" w:rsidRPr="00EE612C" w:rsidRDefault="002F283B" w:rsidP="002F283B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2326DF69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bookmarkStart w:id="2" w:name="OLE_LINK3"/>
            <w:bookmarkStart w:id="3" w:name="OLE_LINK4"/>
          </w:p>
          <w:p w14:paraId="03DCDFE7" w14:textId="18AE552E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Oui : </w:t>
            </w:r>
            <w:bookmarkEnd w:id="2"/>
            <w:bookmarkEnd w:id="3"/>
            <w:r>
              <w:rPr>
                <w:rFonts w:cs="Calibri"/>
                <w:color w:val="000000"/>
                <w:sz w:val="18"/>
                <w:szCs w:val="18"/>
              </w:rPr>
              <w:t>15 moteurs – 44 cartes grises.</w:t>
            </w:r>
          </w:p>
        </w:tc>
      </w:tr>
      <w:tr w:rsidR="002F283B" w:rsidRPr="007A2B4F" w14:paraId="147097C5" w14:textId="77777777" w:rsidTr="004B2932">
        <w:tc>
          <w:tcPr>
            <w:tcW w:w="421" w:type="dxa"/>
          </w:tcPr>
          <w:p w14:paraId="7B5D987D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6967C07" w14:textId="77777777" w:rsidR="002F283B" w:rsidRDefault="002F283B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 : Depuis 1992.</w:t>
            </w:r>
          </w:p>
          <w:p w14:paraId="09E795F5" w14:textId="081975A0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 : Depuis 1956.</w:t>
            </w:r>
          </w:p>
        </w:tc>
      </w:tr>
      <w:tr w:rsidR="002F283B" w:rsidRPr="007A2B4F" w14:paraId="7056BC16" w14:textId="77777777" w:rsidTr="004B2932">
        <w:tc>
          <w:tcPr>
            <w:tcW w:w="421" w:type="dxa"/>
          </w:tcPr>
          <w:p w14:paraId="3E7B2A25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DBC5130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F283B" w:rsidRPr="007A2B4F" w14:paraId="3E9DA7B3" w14:textId="77777777" w:rsidTr="004B2932">
        <w:tc>
          <w:tcPr>
            <w:tcW w:w="421" w:type="dxa"/>
          </w:tcPr>
          <w:p w14:paraId="4A7A9712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38A4399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2A50143C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2F283B" w:rsidRPr="007A2B4F" w14:paraId="02CF0D49" w14:textId="77777777" w:rsidTr="004B2932">
        <w:tc>
          <w:tcPr>
            <w:tcW w:w="421" w:type="dxa"/>
          </w:tcPr>
          <w:p w14:paraId="413742D0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3A9FCBB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 : Dans l'activité textile, depuis 2013.</w:t>
            </w:r>
          </w:p>
          <w:p w14:paraId="171103E4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F283B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F283B" w:rsidRPr="00271B3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12C0F4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2199D756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F283B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A0B681F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F283B" w:rsidRPr="007A2B4F" w14:paraId="2E9C8117" w14:textId="77777777" w:rsidTr="004B2932">
        <w:tc>
          <w:tcPr>
            <w:tcW w:w="421" w:type="dxa"/>
          </w:tcPr>
          <w:p w14:paraId="5E17CC7A" w14:textId="69ED2E5A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547F56F5" w:rsidR="002F283B" w:rsidRP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2F283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04B72B81" w14:textId="7229C511" w:rsidR="002F283B" w:rsidRP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2F283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Ne sait pas</w:t>
            </w:r>
          </w:p>
          <w:p w14:paraId="3385C9D3" w14:textId="0F7D2074" w:rsidR="002F283B" w:rsidRPr="00E47B3A" w:rsidRDefault="00201200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2F283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Conducteurs routiers</w:t>
            </w:r>
          </w:p>
        </w:tc>
      </w:tr>
      <w:tr w:rsidR="002F283B" w:rsidRPr="007A2B4F" w14:paraId="766F28CA" w14:textId="77777777" w:rsidTr="00BE52D9">
        <w:tc>
          <w:tcPr>
            <w:tcW w:w="421" w:type="dxa"/>
            <w:shd w:val="pct5" w:color="auto" w:fill="auto"/>
          </w:tcPr>
          <w:p w14:paraId="4511163D" w14:textId="77777777" w:rsidR="002F283B" w:rsidRPr="003B3B28" w:rsidRDefault="002F283B" w:rsidP="002F283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2F283B" w:rsidRPr="009404E9" w:rsidRDefault="002F283B" w:rsidP="002F283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2F283B" w:rsidRPr="007A2B4F" w14:paraId="2C3278EC" w14:textId="77777777" w:rsidTr="00E47B3A">
        <w:trPr>
          <w:trHeight w:val="557"/>
        </w:trPr>
        <w:tc>
          <w:tcPr>
            <w:tcW w:w="421" w:type="dxa"/>
          </w:tcPr>
          <w:p w14:paraId="217CD647" w14:textId="6262CF43" w:rsidR="002F283B" w:rsidRPr="003B3B28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2F283B" w:rsidRPr="00434EBD" w:rsidRDefault="002F283B" w:rsidP="002F283B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2F283B" w:rsidRPr="00434EBD" w:rsidRDefault="002F283B" w:rsidP="002F283B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2F283B" w:rsidRPr="00434EBD" w:rsidRDefault="002F283B" w:rsidP="002F283B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2F283B" w:rsidRPr="00434EBD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2F283B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1CAE2BD" w14:textId="77777777" w:rsidR="004F642E" w:rsidRPr="004F642E" w:rsidRDefault="004F642E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  <w:r w:rsidR="005179C2"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.</w:t>
            </w:r>
          </w:p>
          <w:p w14:paraId="265537BB" w14:textId="3B0DBAAF" w:rsidR="002F283B" w:rsidRPr="004F642E" w:rsidRDefault="005179C2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Un client qui a ouvert son site e-commerce </w:t>
            </w:r>
            <w:r w:rsidR="004F642E"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vers</w:t>
            </w: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4F642E"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l’</w:t>
            </w: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Australie.</w:t>
            </w:r>
          </w:p>
          <w:p w14:paraId="0BDA9DF1" w14:textId="77777777" w:rsidR="004F642E" w:rsidRPr="004F642E" w:rsidRDefault="004F642E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152AD4E8" w14:textId="5CE9D8FA" w:rsidR="002F283B" w:rsidRPr="004F642E" w:rsidRDefault="005179C2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Nouvel entrepôt permettant la logistique sur casier</w:t>
            </w:r>
            <w:r w:rsidR="004F642E"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.</w:t>
            </w:r>
          </w:p>
          <w:p w14:paraId="72785927" w14:textId="77777777" w:rsidR="002F283B" w:rsidRPr="004F642E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ABE2F4B" w14:textId="77777777" w:rsidR="002F283B" w:rsidRPr="004F642E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2625B95" w14:textId="547F4DFD" w:rsidR="002F283B" w:rsidRPr="004F642E" w:rsidRDefault="005179C2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F642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Nouvel outil informatique.</w:t>
            </w:r>
          </w:p>
          <w:p w14:paraId="5129A69A" w14:textId="77777777" w:rsidR="002F283B" w:rsidRPr="004F642E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ED27DD7" w14:textId="77777777" w:rsidR="002F283B" w:rsidRPr="00EE612C" w:rsidRDefault="002F283B" w:rsidP="002F283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2F283B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2F283B" w:rsidRPr="003B3B28" w:rsidRDefault="002F283B" w:rsidP="002F283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FE15580" w:rsidR="002F283B" w:rsidRPr="007A2B4F" w:rsidRDefault="002F283B" w:rsidP="002F283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E5E8B51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F4A"/>
    <w:multiLevelType w:val="hybridMultilevel"/>
    <w:tmpl w:val="FA2AC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104EA8"/>
    <w:multiLevelType w:val="multilevel"/>
    <w:tmpl w:val="CF0A6314"/>
    <w:lvl w:ilvl="0">
      <w:numFmt w:val="bullet"/>
      <w:lvlText w:val="-"/>
      <w:lvlJc w:val="left"/>
      <w:pPr>
        <w:tabs>
          <w:tab w:val="num" w:pos="26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96"/>
        </w:tabs>
        <w:ind w:left="629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25"/>
        </w:tabs>
        <w:ind w:left="1258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54"/>
        </w:tabs>
        <w:ind w:left="1887" w:firstLine="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783"/>
        </w:tabs>
        <w:ind w:left="2516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2"/>
        </w:tabs>
        <w:ind w:left="3145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41"/>
        </w:tabs>
        <w:ind w:left="3774" w:firstLine="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70"/>
        </w:tabs>
        <w:ind w:left="4403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99"/>
        </w:tabs>
        <w:ind w:left="5032" w:firstLine="0"/>
      </w:pPr>
      <w:rPr>
        <w:rFonts w:ascii="Wingdings" w:hAnsi="Wingdings" w:cs="Wingdings" w:hint="default"/>
      </w:rPr>
    </w:lvl>
  </w:abstractNum>
  <w:abstractNum w:abstractNumId="5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1382001">
    <w:abstractNumId w:val="6"/>
  </w:num>
  <w:num w:numId="2" w16cid:durableId="404034308">
    <w:abstractNumId w:val="9"/>
  </w:num>
  <w:num w:numId="3" w16cid:durableId="1218860019">
    <w:abstractNumId w:val="8"/>
  </w:num>
  <w:num w:numId="4" w16cid:durableId="1923758945">
    <w:abstractNumId w:val="0"/>
  </w:num>
  <w:num w:numId="5" w16cid:durableId="1778716531">
    <w:abstractNumId w:val="7"/>
  </w:num>
  <w:num w:numId="6" w16cid:durableId="1806461167">
    <w:abstractNumId w:val="5"/>
  </w:num>
  <w:num w:numId="7" w16cid:durableId="1016999874">
    <w:abstractNumId w:val="2"/>
  </w:num>
  <w:num w:numId="8" w16cid:durableId="518861014">
    <w:abstractNumId w:val="3"/>
  </w:num>
  <w:num w:numId="9" w16cid:durableId="2053721629">
    <w:abstractNumId w:val="4"/>
  </w:num>
  <w:num w:numId="10" w16cid:durableId="65399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200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3DEF"/>
    <w:rsid w:val="002D79E8"/>
    <w:rsid w:val="002E3462"/>
    <w:rsid w:val="002E77D2"/>
    <w:rsid w:val="002F05CB"/>
    <w:rsid w:val="002F07C7"/>
    <w:rsid w:val="002F283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4A71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4F642E"/>
    <w:rsid w:val="00501B08"/>
    <w:rsid w:val="0050561F"/>
    <w:rsid w:val="00505C29"/>
    <w:rsid w:val="00512A34"/>
    <w:rsid w:val="00516421"/>
    <w:rsid w:val="005179C2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06B67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A5F2E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218C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38B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52D9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47B3A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39D4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10</cp:revision>
  <cp:lastPrinted>2015-05-04T08:12:00Z</cp:lastPrinted>
  <dcterms:created xsi:type="dcterms:W3CDTF">2024-05-06T09:22:00Z</dcterms:created>
  <dcterms:modified xsi:type="dcterms:W3CDTF">2024-05-15T14:20:00Z</dcterms:modified>
</cp:coreProperties>
</file>