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AB73C08" w:rsidR="00380802" w:rsidRPr="00B71F53" w:rsidRDefault="00380802" w:rsidP="00B71F5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05FBFBAC" w:rsidR="00380802" w:rsidRPr="00B71F53" w:rsidRDefault="00C3505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B71F5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Star Service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792D330" w:rsidR="00380802" w:rsidRPr="00EE612C" w:rsidRDefault="00C350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1987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4E77A5C" w:rsidR="00380802" w:rsidRPr="00C3505B" w:rsidRDefault="00C350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D31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Hervé Street, l’équipe de d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irection et une trentaine de cadres, SOCADIF Capital Investissement, BNP Paribas Développement, Groupe MASCF et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Vivalto</w:t>
            </w:r>
            <w:proofErr w:type="spellEnd"/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8DED5A4" w:rsidR="00380802" w:rsidRPr="00EE612C" w:rsidRDefault="00C350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Bis Villa Charles, Epinay-sur-Seine, 93800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EB4A3D3" w:rsidR="00380802" w:rsidRPr="00EE612C" w:rsidRDefault="00C350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Hervé Street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15F686E3" w:rsidR="00E64CAF" w:rsidRPr="00EE612C" w:rsidRDefault="00C350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4 600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EAAA7" w14:textId="77777777" w:rsidR="00C3505B" w:rsidRDefault="00C3505B" w:rsidP="00C3505B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présent au niveau Europe</w:t>
            </w:r>
          </w:p>
          <w:p w14:paraId="25267899" w14:textId="6E98FEAF" w:rsidR="00C63CA2" w:rsidRDefault="00C3505B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à l’échelle de l’Hexagone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5CC69618" w:rsidR="00380802" w:rsidRPr="00C3505B" w:rsidRDefault="00C3505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4736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250 millions de CA</w:t>
            </w:r>
            <w:r w:rsidR="00473671" w:rsidRPr="004736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2023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1CF331E6" w:rsidR="00762C04" w:rsidRPr="00473671" w:rsidRDefault="004736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736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 millions de CA 2023</w:t>
            </w: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5BF2FF76" w14:textId="77777777" w:rsidR="00C3505B" w:rsidRDefault="00C3505B" w:rsidP="00C3505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pays</w:t>
            </w:r>
          </w:p>
          <w:p w14:paraId="143F4902" w14:textId="77777777" w:rsidR="00C3505B" w:rsidRPr="00CC4E85" w:rsidRDefault="00C3505B" w:rsidP="00C3505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Belgique &amp; Luxembourg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415D9157" w:rsidR="00380802" w:rsidRDefault="005525C6" w:rsidP="005525C6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3D1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Obtention de la certification </w:t>
            </w:r>
            <w:proofErr w:type="spellStart"/>
            <w:r w:rsidRPr="00B53D1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Qualiopi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pour notre centre de formation interne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Forsedis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garantissant la qualité de notre programme de formation</w:t>
            </w:r>
          </w:p>
          <w:p w14:paraId="5E28F4B3" w14:textId="105E9174" w:rsidR="005525C6" w:rsidRDefault="005525C6" w:rsidP="005525C6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538D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Signature de la Charte Objectif CO2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engagement à diminuer de 21% nos émissions de CO2 d’ici 2025</w:t>
            </w:r>
          </w:p>
          <w:p w14:paraId="44DF0BB1" w14:textId="64751F9A" w:rsidR="005525C6" w:rsidRDefault="005525C6" w:rsidP="005525C6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3D1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Conformité à l’audit SMETA4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pour notre site </w:t>
            </w:r>
            <w:r w:rsidR="001538D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Alfortville évalué sur 4 items : Environnement, Santé et Sécurité au travail, Ethique des Affaires et Social</w:t>
            </w:r>
          </w:p>
          <w:p w14:paraId="4526A1EA" w14:textId="4E796113" w:rsidR="005525C6" w:rsidRDefault="005525C6" w:rsidP="005525C6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3D1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Renouvellement de nos certifications DEKRA GDP et ISO 9001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pour Star Service Healthcare</w:t>
            </w:r>
          </w:p>
          <w:p w14:paraId="5DDCB610" w14:textId="4601D7E6" w:rsidR="005525C6" w:rsidRDefault="005525C6" w:rsidP="005525C6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3D1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Renouvellement de notre médaille d’Or </w:t>
            </w:r>
            <w:proofErr w:type="spellStart"/>
            <w:r w:rsidRPr="00B53D1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Ecovadis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suite à l’évaluation de 4 volets : Environnement, Social et Droits Humains, Ethique et Achats Responsables</w:t>
            </w:r>
          </w:p>
          <w:p w14:paraId="5476FF01" w14:textId="1F9034BD" w:rsidR="00BD66CC" w:rsidRPr="00B71F53" w:rsidRDefault="005525C6" w:rsidP="00C63C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3D1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Publication volontaire de notre Déclaration de Performance Extra-Financière</w:t>
            </w:r>
            <w:r w:rsidRPr="00B35A7A">
              <w:rPr>
                <w:rFonts w:asciiTheme="minorHAnsi" w:hAnsiTheme="minorHAnsi" w:cstheme="minorHAnsi"/>
                <w:color w:val="000000"/>
                <w:sz w:val="19"/>
                <w:szCs w:val="19"/>
                <w:u w:val="single"/>
              </w:rPr>
              <w:t xml:space="preserve"> </w:t>
            </w:r>
            <w:r w:rsidR="00823B1D" w:rsidRPr="00B35A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audité</w:t>
            </w:r>
            <w:r w:rsidR="0047367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e</w:t>
            </w:r>
            <w:r w:rsidR="00823B1D" w:rsidRPr="00B35A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 par un cabinet externe</w:t>
            </w:r>
            <w:r w:rsidR="00B53D1B" w:rsidRPr="00B35A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.</w:t>
            </w:r>
            <w:r w:rsidR="00B53D1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Elle définit les enjeux RSE de notre activité et les objectifs précis que Star Service se fixe sur 3 grands domaines : Environnement, Social &amp; Sociétal et Gouvernance.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3A8AE748" w:rsidR="00380802" w:rsidRPr="003B3B28" w:rsidRDefault="00380802" w:rsidP="005525C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1A7A31A" w:rsidR="00380802" w:rsidRPr="00EE612C" w:rsidRDefault="00C350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5AF4D2FF" w:rsidR="00BD66CC" w:rsidRDefault="00C350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47 sites logistiques en France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09A6DACF" w:rsidR="00BD66CC" w:rsidRDefault="004B502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NA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4791FDE0" w14:textId="77417783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4 600 collaborateurs dont 95% en CDI</w:t>
            </w:r>
          </w:p>
          <w:p w14:paraId="71ED6B45" w14:textId="46C56440" w:rsidR="00BD66CC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90% des managers issus de la promotion interne</w:t>
            </w:r>
          </w:p>
        </w:tc>
      </w:tr>
      <w:tr w:rsidR="004B5022" w:rsidRPr="007A2B4F" w14:paraId="2C29042A" w14:textId="77777777" w:rsidTr="004B2932">
        <w:tc>
          <w:tcPr>
            <w:tcW w:w="421" w:type="dxa"/>
          </w:tcPr>
          <w:p w14:paraId="79B5C8E1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4B5022" w:rsidRPr="00EE612C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4B5022" w:rsidRPr="00EA2239" w:rsidRDefault="004B5022" w:rsidP="004B50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43F9319A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9F0B0D2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31BC33E5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1C1F963C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 / Produit dangereux</w:t>
            </w:r>
          </w:p>
          <w:p w14:paraId="02D33E90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7D13C7B7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7AE1BA87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40BDD856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(pour l’alimentaire : surgelés, frais ; pour les produits de santé : -80°C | -25°C | +2°C/+8°C | +15°C/+25°C</w:t>
            </w:r>
          </w:p>
          <w:p w14:paraId="4E21287E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91B4E06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578D3DBB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60860AF2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 / Cosmétiques</w:t>
            </w:r>
          </w:p>
          <w:p w14:paraId="115EC1DB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7B3F9D29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</w:p>
          <w:p w14:paraId="527D2D59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27418820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180FF078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alimentaires pour la restauration commerciale (plateaux-repas, traiteurs, etc…)</w:t>
            </w:r>
          </w:p>
          <w:p w14:paraId="3688F1F4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alimentaires pour la restauration collective (repas pour entreprises, écoles, hôpitaux)</w:t>
            </w:r>
          </w:p>
          <w:p w14:paraId="3EB6E69F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Fleurs</w:t>
            </w:r>
          </w:p>
          <w:p w14:paraId="09BA3875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biologiques, DASRI et produits sanguins labiles</w:t>
            </w:r>
          </w:p>
          <w:p w14:paraId="5A2C2E3E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Matériels et équipements médicaux</w:t>
            </w:r>
          </w:p>
          <w:p w14:paraId="0D41B0D1" w14:textId="1492AE0F" w:rsidR="004B5022" w:rsidRP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B502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Echantillons </w:t>
            </w:r>
            <w:proofErr w:type="spellStart"/>
            <w:r w:rsidRPr="004B502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biodivers</w:t>
            </w:r>
            <w:proofErr w:type="spellEnd"/>
            <w:r w:rsidRPr="004B502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analyses environnementales</w:t>
            </w:r>
          </w:p>
        </w:tc>
      </w:tr>
      <w:tr w:rsidR="004B5022" w:rsidRPr="007A2B4F" w14:paraId="7D3245ED" w14:textId="77777777" w:rsidTr="004B2932">
        <w:tc>
          <w:tcPr>
            <w:tcW w:w="421" w:type="dxa"/>
          </w:tcPr>
          <w:p w14:paraId="3C91889D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C4A2590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C71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PGC, grande distribution et produits alimentaires</w:t>
            </w:r>
          </w:p>
          <w:p w14:paraId="238FE91E" w14:textId="77777777" w:rsidR="004B5022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AA6D47B" w14:textId="7D212C61" w:rsidR="004B5022" w:rsidRPr="00B71F53" w:rsidRDefault="004B502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pharmaceutiques/chimie/biologie</w:t>
            </w:r>
          </w:p>
        </w:tc>
      </w:tr>
      <w:tr w:rsidR="004B5022" w:rsidRPr="007A2B4F" w14:paraId="0BA7027B" w14:textId="77777777" w:rsidTr="004B2932">
        <w:tc>
          <w:tcPr>
            <w:tcW w:w="421" w:type="dxa"/>
          </w:tcPr>
          <w:p w14:paraId="0CB18DBC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4B5022" w:rsidRPr="000F481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9E89C4B" w14:textId="67960422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6609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Grande distribution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="001538D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Monoprix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Auchan</w:t>
            </w:r>
            <w:r w:rsidR="001538D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Leclerc</w:t>
            </w:r>
          </w:p>
          <w:p w14:paraId="7BC0D4C4" w14:textId="77777777" w:rsidR="004B5022" w:rsidRPr="00823B1D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23B1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E-commerce</w:t>
            </w:r>
            <w:r w:rsidRPr="00823B1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Amazon, Nespresso.</w:t>
            </w:r>
          </w:p>
          <w:p w14:paraId="2FAF5625" w14:textId="19BEAFF9" w:rsidR="004B5022" w:rsidRP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B50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Santé</w:t>
            </w:r>
            <w:r w:rsidRPr="004B502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Arvato, ALK,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EFS</w:t>
            </w:r>
          </w:p>
          <w:p w14:paraId="7488957E" w14:textId="5363427D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6609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Pr="0066609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tauration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La Durée, Compass</w:t>
            </w:r>
          </w:p>
          <w:p w14:paraId="61A4D5B2" w14:textId="467EB15D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6609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Automobile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Stellantis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XPR.</w:t>
            </w:r>
          </w:p>
        </w:tc>
      </w:tr>
      <w:tr w:rsidR="004B502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C53F83D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1ADC56C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Hyper U, LVMH,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Synlab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Mairie de Lille</w:t>
            </w:r>
          </w:p>
        </w:tc>
      </w:tr>
      <w:tr w:rsidR="004B502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4B5022" w:rsidRPr="003B3B28" w:rsidRDefault="004B5022" w:rsidP="004B50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4B5022" w:rsidRPr="0095086C" w:rsidRDefault="004B5022" w:rsidP="004B50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B5022" w:rsidRPr="007A2B4F" w14:paraId="4B865452" w14:textId="77777777" w:rsidTr="004B2932">
        <w:tc>
          <w:tcPr>
            <w:tcW w:w="421" w:type="dxa"/>
          </w:tcPr>
          <w:p w14:paraId="260B1EF1" w14:textId="77777777" w:rsidR="004B5022" w:rsidRPr="003B3B28" w:rsidRDefault="004B5022" w:rsidP="004B502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lastRenderedPageBreak/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4B5022" w:rsidRPr="00EE612C" w:rsidRDefault="004B5022" w:rsidP="004B502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4B5022" w:rsidRPr="00EE612C" w:rsidRDefault="004B5022" w:rsidP="004B502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46F44EB5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Flotte de 4 000 véhicules multi-températures normés Euro VI en propre</w:t>
            </w:r>
          </w:p>
        </w:tc>
      </w:tr>
      <w:tr w:rsidR="004B5022" w:rsidRPr="007A2B4F" w14:paraId="147097C5" w14:textId="77777777" w:rsidTr="004B2932">
        <w:tc>
          <w:tcPr>
            <w:tcW w:w="421" w:type="dxa"/>
          </w:tcPr>
          <w:p w14:paraId="7B5D987D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35B1B426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09E795F5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B5022" w:rsidRPr="007A2B4F" w14:paraId="7056BC16" w14:textId="77777777" w:rsidTr="004B2932">
        <w:tc>
          <w:tcPr>
            <w:tcW w:w="421" w:type="dxa"/>
          </w:tcPr>
          <w:p w14:paraId="3E7B2A25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59292843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B5022" w:rsidRPr="007A2B4F" w14:paraId="3E9DA7B3" w14:textId="77777777" w:rsidTr="004B2932">
        <w:tc>
          <w:tcPr>
            <w:tcW w:w="421" w:type="dxa"/>
          </w:tcPr>
          <w:p w14:paraId="4A7A9712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526061A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2D7A0EFC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B5022" w:rsidRPr="007A2B4F" w14:paraId="02CF0D49" w14:textId="77777777" w:rsidTr="004B2932">
        <w:tc>
          <w:tcPr>
            <w:tcW w:w="421" w:type="dxa"/>
          </w:tcPr>
          <w:p w14:paraId="413742D0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28119B35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depuis 2006</w:t>
            </w:r>
          </w:p>
          <w:p w14:paraId="171103E4" w14:textId="64EB797F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Nespresso, AP-HP,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Stérience</w:t>
            </w:r>
            <w:proofErr w:type="spellEnd"/>
          </w:p>
        </w:tc>
      </w:tr>
      <w:tr w:rsidR="004B5022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4B5022" w:rsidRPr="00271B3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196C770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A62F4B6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B5022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8A0DD0B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4B5022" w:rsidRPr="007A2B4F" w14:paraId="2E9C8117" w14:textId="77777777" w:rsidTr="004B2932">
        <w:tc>
          <w:tcPr>
            <w:tcW w:w="421" w:type="dxa"/>
          </w:tcPr>
          <w:p w14:paraId="5E17CC7A" w14:textId="69ED2E5A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4B5022" w:rsidRPr="00EE612C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BBDACB8" w14:textId="77777777" w:rsidR="004B5022" w:rsidRPr="00B71F53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1F5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697DF52" w14:textId="77777777" w:rsidR="004B5022" w:rsidRPr="00B71F53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1F5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385C9D3" w14:textId="5ED08279" w:rsidR="004B5022" w:rsidRPr="00B71F53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1F5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CDI : livreurs, préparateurs de commandes, managers</w:t>
            </w:r>
          </w:p>
        </w:tc>
      </w:tr>
      <w:tr w:rsidR="004B5022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4B5022" w:rsidRPr="003B3B28" w:rsidRDefault="004B5022" w:rsidP="004B50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4B5022" w:rsidRPr="009404E9" w:rsidRDefault="004B5022" w:rsidP="004B50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4B5022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4B5022" w:rsidRPr="003B3B28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4B5022" w:rsidRPr="00434EBD" w:rsidRDefault="004B5022" w:rsidP="004B502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4B5022" w:rsidRPr="00434EBD" w:rsidRDefault="004B5022" w:rsidP="004B5022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4B5022" w:rsidRPr="00434EBD" w:rsidRDefault="004B5022" w:rsidP="004B502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4B5022" w:rsidRPr="00434EBD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4B5022" w:rsidRDefault="004B5022" w:rsidP="004B50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FB3AB4E" w14:textId="0129696B" w:rsidR="00D96977" w:rsidRPr="00D96977" w:rsidRDefault="009F65CE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97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Equipes projets dédié</w:t>
            </w:r>
            <w:r w:rsidR="001538D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</w:t>
            </w:r>
            <w:r w:rsidRPr="00D9697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 à la construction d’offres adaptées aux besoins de nos clients et à l’amélioration continue du service proposé</w:t>
            </w:r>
          </w:p>
          <w:p w14:paraId="57A0A18F" w14:textId="2CBDD1EA" w:rsidR="00D96977" w:rsidRPr="00D96977" w:rsidRDefault="00D96977" w:rsidP="00D96977">
            <w:pPr>
              <w:pStyle w:val="Paragraphedeliste"/>
              <w:spacing w:after="0"/>
              <w:ind w:left="720"/>
              <w:contextualSpacing/>
              <w:rPr>
                <w:rFonts w:asciiTheme="minorHAnsi" w:hAnsiTheme="minorHAnsi" w:cstheme="minorHAnsi"/>
                <w:i/>
                <w:iCs/>
                <w:color w:val="000000"/>
                <w:sz w:val="19"/>
                <w:szCs w:val="19"/>
              </w:rPr>
            </w:pPr>
            <w:r w:rsidRPr="00D96977">
              <w:rPr>
                <w:rFonts w:asciiTheme="minorHAnsi" w:hAnsiTheme="minorHAnsi" w:cstheme="minorHAnsi"/>
                <w:i/>
                <w:iCs/>
                <w:color w:val="000000"/>
                <w:sz w:val="19"/>
                <w:szCs w:val="19"/>
              </w:rPr>
              <w:t>Exemple : Star Service Automotive dispose d’équipes projets dédié</w:t>
            </w:r>
            <w:r w:rsidR="001538D6">
              <w:rPr>
                <w:rFonts w:asciiTheme="minorHAnsi" w:hAnsiTheme="minorHAnsi" w:cstheme="minorHAnsi"/>
                <w:i/>
                <w:iCs/>
                <w:color w:val="000000"/>
                <w:sz w:val="19"/>
                <w:szCs w:val="19"/>
              </w:rPr>
              <w:t>e</w:t>
            </w:r>
            <w:r w:rsidRPr="00D96977">
              <w:rPr>
                <w:rFonts w:asciiTheme="minorHAnsi" w:hAnsiTheme="minorHAnsi" w:cstheme="minorHAnsi"/>
                <w:i/>
                <w:iCs/>
                <w:color w:val="000000"/>
                <w:sz w:val="19"/>
                <w:szCs w:val="19"/>
              </w:rPr>
              <w:t>s pour l’élaboration du service et d’un bureau d’études optimisant continuellement les process</w:t>
            </w:r>
          </w:p>
          <w:p w14:paraId="214948E2" w14:textId="77777777" w:rsidR="00D96977" w:rsidRPr="00D96977" w:rsidRDefault="00D96977" w:rsidP="00D96977">
            <w:pPr>
              <w:pStyle w:val="Paragraphedeliste"/>
              <w:spacing w:after="0"/>
              <w:ind w:left="72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987B577" w14:textId="77777777" w:rsidR="00D96977" w:rsidRDefault="00461042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969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Des </w:t>
            </w:r>
            <w:r w:rsidRPr="00D9697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outils digitaux développés en interne</w:t>
            </w:r>
            <w:r w:rsidRPr="00D969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créant du lien avec les clients finaux et leur offrant de la transparence</w:t>
            </w:r>
            <w:r w:rsidR="00D969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  <w:p w14:paraId="2E809F21" w14:textId="41E9DF7B" w:rsidR="00461042" w:rsidRPr="00D96977" w:rsidRDefault="00D96977" w:rsidP="00D96977">
            <w:pPr>
              <w:pStyle w:val="Paragraphedeliste"/>
              <w:spacing w:after="0"/>
              <w:ind w:left="720"/>
              <w:contextualSpacing/>
              <w:rPr>
                <w:rFonts w:asciiTheme="minorHAnsi" w:hAnsiTheme="minorHAnsi" w:cstheme="minorHAnsi"/>
                <w:i/>
                <w:iCs/>
                <w:color w:val="000000"/>
                <w:sz w:val="19"/>
                <w:szCs w:val="19"/>
              </w:rPr>
            </w:pPr>
            <w:r w:rsidRPr="00D96977">
              <w:rPr>
                <w:rFonts w:asciiTheme="minorHAnsi" w:hAnsiTheme="minorHAnsi" w:cstheme="minorHAnsi"/>
                <w:i/>
                <w:iCs/>
                <w:color w:val="000000"/>
                <w:sz w:val="19"/>
                <w:szCs w:val="19"/>
              </w:rPr>
              <w:t xml:space="preserve">Exemple : Communications transmises automatiquement aux clients finaux : </w:t>
            </w:r>
            <w:r w:rsidR="00461042" w:rsidRPr="00D96977">
              <w:rPr>
                <w:rFonts w:asciiTheme="minorHAnsi" w:hAnsiTheme="minorHAnsi" w:cstheme="minorHAnsi"/>
                <w:i/>
                <w:iCs/>
                <w:color w:val="000000"/>
                <w:sz w:val="19"/>
                <w:szCs w:val="19"/>
              </w:rPr>
              <w:t>prise en charge de leur commande, délais de livraison raccourcis, évaluation de la satisfaction client, reprogrammation de la livraison en cas de besoin</w:t>
            </w:r>
          </w:p>
          <w:p w14:paraId="742DDBA8" w14:textId="77777777" w:rsidR="00461042" w:rsidRPr="00D96977" w:rsidRDefault="00461042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29516FA" w14:textId="50973DBE" w:rsidR="00D96977" w:rsidRPr="00D96977" w:rsidRDefault="00D96977" w:rsidP="00D96977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9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Maillage national permettant une véritable proximité client à travers </w:t>
            </w:r>
            <w:r w:rsidRPr="00D9697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47 sites partout en France.</w:t>
            </w:r>
          </w:p>
          <w:p w14:paraId="4C9DFA33" w14:textId="77777777" w:rsidR="00D96977" w:rsidRPr="00D96977" w:rsidRDefault="00D96977" w:rsidP="004B50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6AB0E3" w14:textId="364DC81E" w:rsidR="00D96977" w:rsidRDefault="00D96977" w:rsidP="00D96977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9697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Flexibilité des prestations, accompagnement et design d’offres sur-mesure</w:t>
            </w:r>
            <w:r w:rsidRPr="00D969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fonction du secteur et des contraintes de chacun des clients.</w:t>
            </w:r>
          </w:p>
          <w:p w14:paraId="536648C6" w14:textId="77777777" w:rsidR="00B35A7A" w:rsidRPr="00B35A7A" w:rsidRDefault="00B35A7A" w:rsidP="00B35A7A">
            <w:pPr>
              <w:pStyle w:val="Paragraphedeliste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0443355B" w:rsidR="004B5022" w:rsidRPr="00B71F53" w:rsidRDefault="00B35A7A" w:rsidP="004B502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5A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Management de proximité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organisation et accompagnement managérial. Des managers de proximité encadrent les opérationnels partout en France ce qui permet de répondre rapidement aux besoins et problématiques des clients</w:t>
            </w:r>
          </w:p>
        </w:tc>
      </w:tr>
      <w:tr w:rsidR="004B5022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B5022" w:rsidRPr="003B3B28" w:rsidRDefault="004B5022" w:rsidP="004B50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E75F80D" w:rsidR="004B5022" w:rsidRPr="007A2B4F" w:rsidRDefault="00B71F53" w:rsidP="004B50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52FE8ED2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538D6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61042"/>
    <w:rsid w:val="00473671"/>
    <w:rsid w:val="00475FB9"/>
    <w:rsid w:val="00483665"/>
    <w:rsid w:val="004A5D8B"/>
    <w:rsid w:val="004A5F84"/>
    <w:rsid w:val="004B2932"/>
    <w:rsid w:val="004B4729"/>
    <w:rsid w:val="004B5022"/>
    <w:rsid w:val="004C75D5"/>
    <w:rsid w:val="004D1520"/>
    <w:rsid w:val="004E7EC1"/>
    <w:rsid w:val="004F141B"/>
    <w:rsid w:val="004F1A04"/>
    <w:rsid w:val="00501B08"/>
    <w:rsid w:val="0050561F"/>
    <w:rsid w:val="00505C29"/>
    <w:rsid w:val="005070BD"/>
    <w:rsid w:val="00512A34"/>
    <w:rsid w:val="00516421"/>
    <w:rsid w:val="00520DFF"/>
    <w:rsid w:val="00537EE4"/>
    <w:rsid w:val="005525C6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3B1D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65CE"/>
    <w:rsid w:val="009F758B"/>
    <w:rsid w:val="00A2763E"/>
    <w:rsid w:val="00A34316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35A7A"/>
    <w:rsid w:val="00B462A6"/>
    <w:rsid w:val="00B53D1B"/>
    <w:rsid w:val="00B55EB9"/>
    <w:rsid w:val="00B63AB5"/>
    <w:rsid w:val="00B70403"/>
    <w:rsid w:val="00B71C31"/>
    <w:rsid w:val="00B71F53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505B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96977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2024-05-03T09:38:00Z</cp:lastPrinted>
  <dcterms:created xsi:type="dcterms:W3CDTF">2024-05-03T08:30:00Z</dcterms:created>
  <dcterms:modified xsi:type="dcterms:W3CDTF">2024-06-18T14:45:00Z</dcterms:modified>
</cp:coreProperties>
</file>